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0" w:lineRule="auto"/>
        <w:rPr>
          <w:rFonts w:ascii="Pinyon Script" w:cs="Pinyon Script" w:eastAsia="Pinyon Script" w:hAnsi="Pinyon Script"/>
          <w:b w:val="0"/>
          <w:sz w:val="28"/>
          <w:szCs w:val="28"/>
        </w:rPr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2764680</wp:posOffset>
            </wp:positionH>
            <wp:positionV relativeFrom="paragraph">
              <wp:posOffset>295275</wp:posOffset>
            </wp:positionV>
            <wp:extent cx="589688" cy="605004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688" cy="6050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5386485</wp:posOffset>
            </wp:positionH>
            <wp:positionV relativeFrom="paragraph">
              <wp:posOffset>385763</wp:posOffset>
            </wp:positionV>
            <wp:extent cx="734287" cy="734287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287" cy="7342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428625</wp:posOffset>
            </wp:positionV>
            <wp:extent cx="650558" cy="650558"/>
            <wp:effectExtent b="0" l="0" r="0" t="0"/>
            <wp:wrapNone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558" cy="6505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widowControl w:val="0"/>
        <w:spacing w:after="0" w:before="0" w:lineRule="auto"/>
        <w:rPr>
          <w:rFonts w:ascii="Cambria" w:cs="Cambria" w:eastAsia="Cambria" w:hAnsi="Cambria"/>
          <w:b w:val="0"/>
          <w:sz w:val="16"/>
          <w:szCs w:val="16"/>
        </w:rPr>
      </w:pPr>
      <w:bookmarkStart w:colFirst="0" w:colLast="0" w:name="_eiu34a89b7en" w:id="1"/>
      <w:bookmarkEnd w:id="1"/>
      <w:r w:rsidDel="00000000" w:rsidR="00000000" w:rsidRPr="00000000">
        <w:rPr>
          <w:rFonts w:ascii="Cambria" w:cs="Cambria" w:eastAsia="Cambria" w:hAnsi="Cambria"/>
          <w:b w:val="0"/>
          <w:sz w:val="32"/>
          <w:szCs w:val="32"/>
          <w:rtl w:val="0"/>
        </w:rPr>
        <w:t xml:space="preserve">                     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spacing w:after="0" w:before="0" w:lineRule="auto"/>
        <w:ind w:left="2160" w:firstLine="720"/>
        <w:rPr>
          <w:rFonts w:ascii="Pinyon Script" w:cs="Pinyon Script" w:eastAsia="Pinyon Script" w:hAnsi="Pinyon Script"/>
          <w:b w:val="0"/>
          <w:sz w:val="40"/>
          <w:szCs w:val="40"/>
        </w:rPr>
      </w:pPr>
      <w:bookmarkStart w:colFirst="0" w:colLast="0" w:name="_h5px51x3kcqn" w:id="2"/>
      <w:bookmarkEnd w:id="2"/>
      <w:r w:rsidDel="00000000" w:rsidR="00000000" w:rsidRPr="00000000">
        <w:rPr>
          <w:rFonts w:ascii="Pinyon Script" w:cs="Pinyon Script" w:eastAsia="Pinyon Script" w:hAnsi="Pinyon Script"/>
          <w:b w:val="0"/>
          <w:sz w:val="40"/>
          <w:szCs w:val="40"/>
          <w:rtl w:val="0"/>
        </w:rPr>
        <w:t xml:space="preserve"> Ministero dell’Istruzione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spacing w:after="0" w:before="0" w:lineRule="auto"/>
        <w:ind w:left="1440" w:firstLine="0"/>
        <w:rPr>
          <w:rFonts w:ascii="Cambria" w:cs="Cambria" w:eastAsia="Cambria" w:hAnsi="Cambria"/>
          <w:b w:val="0"/>
          <w:sz w:val="32"/>
          <w:szCs w:val="32"/>
        </w:rPr>
      </w:pPr>
      <w:bookmarkStart w:colFirst="0" w:colLast="0" w:name="_csawdy5qoi5g" w:id="3"/>
      <w:bookmarkEnd w:id="3"/>
      <w:r w:rsidDel="00000000" w:rsidR="00000000" w:rsidRPr="00000000">
        <w:rPr>
          <w:rFonts w:ascii="Cambria" w:cs="Cambria" w:eastAsia="Cambria" w:hAnsi="Cambria"/>
          <w:b w:val="0"/>
          <w:sz w:val="32"/>
          <w:szCs w:val="32"/>
          <w:rtl w:val="0"/>
        </w:rPr>
        <w:t xml:space="preserve">       I.I.S. “G. CAPELLINI - N. SAURO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32"/>
          <w:szCs w:val="32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0"/>
          <w:sz w:val="32"/>
          <w:szCs w:val="32"/>
          <w:rtl w:val="0"/>
        </w:rPr>
        <w:t xml:space="preserve"> LA SPEZIA</w:t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spacing w:after="0" w:before="0" w:lineRule="auto"/>
        <w:ind w:left="1440" w:firstLine="0"/>
        <w:rPr>
          <w:sz w:val="22"/>
          <w:szCs w:val="22"/>
        </w:rPr>
      </w:pPr>
      <w:bookmarkStart w:colFirst="0" w:colLast="0" w:name="_3wgui1v295wm" w:id="4"/>
      <w:bookmarkEnd w:id="4"/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    Liceo Scienze Applicate - Istituto Tecnico settore Tecnologico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sr7zfvmaofmm" w:id="5"/>
      <w:bookmarkEnd w:id="5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mallCaps w:val="1"/>
          <w:sz w:val="28"/>
          <w:szCs w:val="28"/>
        </w:rPr>
      </w:pPr>
      <w:bookmarkStart w:colFirst="0" w:colLast="0" w:name="_n2ustmiq34ez" w:id="6"/>
      <w:bookmarkEnd w:id="6"/>
      <w:r w:rsidDel="00000000" w:rsidR="00000000" w:rsidRPr="00000000">
        <w:rPr/>
        <mc:AlternateContent>
          <mc:Choice Requires="wpg"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page">
                  <wp:posOffset>3704908</wp:posOffset>
                </wp:positionH>
                <wp:positionV relativeFrom="page">
                  <wp:posOffset>10268903</wp:posOffset>
                </wp:positionV>
                <wp:extent cx="149225" cy="231775"/>
                <wp:effectExtent b="0" l="0" r="0" t="0"/>
                <wp:wrapSquare wrapText="bothSides" distB="72390" distT="72390" distL="72390" distR="7239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6150" y="3668875"/>
                          <a:ext cx="1397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.999999761581421" w:line="240"/>
                              <w:ind w:left="40" w:right="0" w:firstLine="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PAGE 1</w:t>
                            </w:r>
                          </w:p>
                        </w:txbxContent>
                      </wps:txbx>
                      <wps:bodyPr anchorCtr="0" anchor="t" bIns="55225" lIns="55225" spcFirstLastPara="1" rIns="55225" wrap="square" tIns="552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page">
                  <wp:posOffset>3704908</wp:posOffset>
                </wp:positionH>
                <wp:positionV relativeFrom="page">
                  <wp:posOffset>10268903</wp:posOffset>
                </wp:positionV>
                <wp:extent cx="149225" cy="231775"/>
                <wp:effectExtent b="0" l="0" r="0" t="0"/>
                <wp:wrapSquare wrapText="bothSides" distB="72390" distT="72390" distL="72390" distR="7239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Piano Didattico Personalizzato</w:t>
      </w:r>
    </w:p>
    <w:p w:rsidR="00000000" w:rsidDel="00000000" w:rsidP="00000000" w:rsidRDefault="00000000" w:rsidRPr="00000000" w14:paraId="0000000B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per alunni con Disturbi Specifici di Apprendimento (DSA - L. 170/2010)</w:t>
      </w:r>
    </w:p>
    <w:p w:rsidR="00000000" w:rsidDel="00000000" w:rsidP="00000000" w:rsidRDefault="00000000" w:rsidRPr="00000000" w14:paraId="0000000C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o altri Bisogni Educativi Speciali (normative vigenti)</w:t>
      </w:r>
    </w:p>
    <w:p w:rsidR="00000000" w:rsidDel="00000000" w:rsidP="00000000" w:rsidRDefault="00000000" w:rsidRPr="00000000" w14:paraId="0000000D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smallCaps w:val="1"/>
          <w:rtl w:val="0"/>
        </w:rPr>
        <w:t xml:space="preserve">                                                   Protocollo N°                      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   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ANNO SCOLASTICO: 2021/2022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ALUNNO: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CLASSE: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COORDINATORE: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tabs>
          <w:tab w:val="left" w:pos="720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DATI GENERALI</w:t>
      </w:r>
    </w:p>
    <w:p w:rsidR="00000000" w:rsidDel="00000000" w:rsidP="00000000" w:rsidRDefault="00000000" w:rsidRPr="00000000" w14:paraId="00000019">
      <w:pPr>
        <w:ind w:left="36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98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707"/>
        <w:gridCol w:w="6491"/>
        <w:tblGridChange w:id="0">
          <w:tblGrid>
            <w:gridCol w:w="3707"/>
            <w:gridCol w:w="64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Nome e cognome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Data di nascita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Tipologia di Bisogno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□ Situazione di Bisogno Educativo Speciale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□ Diagnosi di Disturbo Specifico di Apprendimento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Caratteristiche percorso didattico pregresso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Informazioni dalla famiglia/esperto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numPr>
          <w:ilvl w:val="0"/>
          <w:numId w:val="5"/>
        </w:num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CERTIFICAZIONE DI DISTURBO SPECIFICO DELL’APPRENDIMENTO </w:t>
      </w:r>
    </w:p>
    <w:p w:rsidR="00000000" w:rsidDel="00000000" w:rsidP="00000000" w:rsidRDefault="00000000" w:rsidRPr="00000000" w14:paraId="00000032">
      <w:pPr>
        <w:ind w:left="360" w:righ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(Da compilare solo in presenza di diagnosi)</w:t>
      </w:r>
    </w:p>
    <w:p w:rsidR="00000000" w:rsidDel="00000000" w:rsidP="00000000" w:rsidRDefault="00000000" w:rsidRPr="00000000" w14:paraId="00000033">
      <w:pPr>
        <w:spacing w:after="0" w:before="1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5.0" w:type="dxa"/>
        <w:jc w:val="left"/>
        <w:tblInd w:w="0.0" w:type="pct"/>
        <w:tblBorders>
          <w:top w:color="000001" w:space="0" w:sz="4" w:val="single"/>
          <w:left w:color="000001" w:space="0" w:sz="4" w:val="single"/>
          <w:bottom w:color="000009" w:space="0" w:sz="4" w:val="single"/>
          <w:insideH w:color="000009" w:space="0" w:sz="4" w:val="single"/>
        </w:tblBorders>
        <w:tblLayout w:type="fixed"/>
        <w:tblLook w:val="0000"/>
      </w:tblPr>
      <w:tblGrid>
        <w:gridCol w:w="2126"/>
        <w:gridCol w:w="3848"/>
        <w:gridCol w:w="4111"/>
        <w:tblGridChange w:id="0">
          <w:tblGrid>
            <w:gridCol w:w="2126"/>
            <w:gridCol w:w="3848"/>
            <w:gridCol w:w="4111"/>
          </w:tblGrid>
        </w:tblGridChange>
      </w:tblGrid>
      <w:tr>
        <w:trPr>
          <w:cantSplit w:val="0"/>
          <w:trHeight w:val="159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9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1" w:lineRule="auto"/>
              <w:ind w:left="83" w:right="31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Diagnosi </w:t>
            </w:r>
          </w:p>
          <w:p w:rsidR="00000000" w:rsidDel="00000000" w:rsidP="00000000" w:rsidRDefault="00000000" w:rsidRPr="00000000" w14:paraId="00000036">
            <w:pPr>
              <w:spacing w:after="0" w:before="1" w:lineRule="auto"/>
              <w:ind w:left="83" w:right="31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multi- assiale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9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tabs>
                <w:tab w:val="left" w:pos="536"/>
                <w:tab w:val="left" w:pos="537"/>
              </w:tabs>
              <w:spacing w:after="0" w:before="1" w:line="230" w:lineRule="auto"/>
              <w:ind w:left="536" w:right="0" w:hanging="5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 81.0 - Dislessia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tabs>
                <w:tab w:val="left" w:pos="536"/>
                <w:tab w:val="left" w:pos="537"/>
              </w:tabs>
              <w:spacing w:line="218" w:lineRule="auto"/>
              <w:ind w:left="536" w:right="0" w:hanging="5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 81.1 - Disortografia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tabs>
                <w:tab w:val="left" w:pos="536"/>
                <w:tab w:val="left" w:pos="537"/>
              </w:tabs>
              <w:spacing w:line="218" w:lineRule="auto"/>
              <w:ind w:left="536" w:right="0" w:hanging="5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 81.2 - Discalculia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tabs>
                <w:tab w:val="left" w:pos="536"/>
                <w:tab w:val="left" w:pos="537"/>
              </w:tabs>
              <w:spacing w:line="220" w:lineRule="auto"/>
              <w:ind w:left="536" w:right="0" w:hanging="5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 81.8 – Disgrafia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tabs>
                <w:tab w:val="left" w:pos="536"/>
                <w:tab w:val="left" w:pos="537"/>
              </w:tabs>
              <w:spacing w:line="220" w:lineRule="auto"/>
              <w:ind w:left="536" w:right="0" w:hanging="5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 81.3 – DSA in comorbilità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536"/>
                <w:tab w:val="left" w:pos="537"/>
              </w:tabs>
              <w:spacing w:line="220" w:lineRule="auto"/>
              <w:ind w:left="536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185" w:lineRule="auto"/>
              <w:ind w:left="83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Eventuali altri codici: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9" w:space="0" w:sz="4" w:val="single"/>
              <w:bottom w:color="000009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before="1" w:lineRule="auto"/>
              <w:ind w:left="83" w:right="0" w:firstLine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Diagnosi in forma estesa: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9" w:space="0" w:sz="4" w:val="single"/>
              <w:left w:color="000001" w:space="0" w:sz="4" w:val="single"/>
              <w:bottom w:color="000009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before="1" w:lineRule="auto"/>
              <w:ind w:left="83" w:right="15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Redatta da Ente: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1" w:lineRule="auto"/>
              <w:ind w:left="83" w:right="159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in 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83" w:right="50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Specialista di riferimento: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83" w:right="50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83" w:right="50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9" w:space="0" w:sz="4" w:val="single"/>
              <w:left w:color="000001" w:space="0" w:sz="4" w:val="single"/>
              <w:bottom w:color="000009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1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197" w:lineRule="auto"/>
              <w:ind w:left="83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197" w:lineRule="auto"/>
              <w:ind w:left="83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Eventuali indirizzi di contatto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9" w:space="0" w:sz="4" w:val="single"/>
              <w:left w:color="000001" w:space="0" w:sz="4" w:val="single"/>
              <w:bottom w:color="000009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before="1" w:lineRule="auto"/>
              <w:ind w:left="83" w:right="3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Aggiornamento del Profilo di funzionamento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9" w:space="0" w:sz="4" w:val="single"/>
              <w:left w:color="000001" w:space="0" w:sz="4" w:val="single"/>
              <w:bottom w:color="000009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ind w:left="83" w:right="69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data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right="6521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Redatto 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Situazione di Bisogno Educativo Speciale </w:t>
      </w:r>
    </w:p>
    <w:p w:rsidR="00000000" w:rsidDel="00000000" w:rsidP="00000000" w:rsidRDefault="00000000" w:rsidRPr="00000000" w14:paraId="00000053">
      <w:pPr>
        <w:ind w:left="360" w:right="0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(Da compilare in assenza di diagnosi)</w:t>
      </w:r>
    </w:p>
    <w:p w:rsidR="00000000" w:rsidDel="00000000" w:rsidP="00000000" w:rsidRDefault="00000000" w:rsidRPr="00000000" w14:paraId="00000054">
      <w:pPr>
        <w:ind w:left="360" w:right="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8.0" w:type="dxa"/>
        <w:jc w:val="left"/>
        <w:tblInd w:w="-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8"/>
        <w:tblGridChange w:id="0">
          <w:tblGrid>
            <w:gridCol w:w="10208"/>
          </w:tblGrid>
        </w:tblGridChange>
      </w:tblGrid>
      <w:tr>
        <w:trPr>
          <w:cantSplit w:val="0"/>
          <w:trHeight w:val="9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FUNZIONAMENTO DELLE ABILITÀ DI LETTURA, SCRITTURA E CALCOLO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08.0" w:type="dxa"/>
        <w:jc w:val="left"/>
        <w:tblInd w:w="-2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443"/>
        <w:gridCol w:w="3259"/>
        <w:gridCol w:w="4506"/>
        <w:tblGridChange w:id="0">
          <w:tblGrid>
            <w:gridCol w:w="2443"/>
            <w:gridCol w:w="3259"/>
            <w:gridCol w:w="4506"/>
          </w:tblGrid>
        </w:tblGridChange>
      </w:tblGrid>
      <w:tr>
        <w:trPr>
          <w:cantSplit w:val="0"/>
          <w:trHeight w:val="2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Lettura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(velocità, correttezza, comprensione)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Elementi desunti dalla diagnosi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N.B.Da compilare solo in presenza di diagnosi dettagliata)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Elementi desunti dall’osservazione in classe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Scrittura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(tipologia di errori,  grafia, produzione testi:ideazione,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stesura,revisione)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Elementi desunti dalla diagnosi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Elementi desunti dall’osservazione in classe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Calcolo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(accuratezza e velocità nel calcolo a mente e scritto)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Elementi desunti dalla diagnosi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Elementi desunti dall’osservazione in classe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Altro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Eventuali disturbi nell'area motorio-prassica: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Ulteriori disturbi associati: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Livello di autonomia: 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CARATTERISTICHE COMPORTAMENTALI</w:t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0"/>
        </w:tabs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Comportamento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tabs>
          <w:tab w:val="left" w:pos="0"/>
        </w:tabs>
        <w:spacing w:line="36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COLLABORAZIONE E PARTECIPAZIONE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tabs>
          <w:tab w:val="left" w:pos="786"/>
          <w:tab w:val="left" w:pos="1440"/>
        </w:tabs>
        <w:spacing w:line="360" w:lineRule="auto"/>
        <w:rPr/>
      </w:pPr>
      <w:r w:rsidDel="00000000" w:rsidR="00000000" w:rsidRPr="00000000">
        <w:rPr>
          <w:b w:val="1"/>
          <w:i w:val="1"/>
          <w:rtl w:val="0"/>
        </w:rPr>
        <w:t xml:space="preserve">Rapporti con gli adulti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i w:val="1"/>
          <w:rtl w:val="0"/>
        </w:rPr>
        <w:t xml:space="preserve">  □ fiducia   □ opposizione   □ indifferenza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□  altro…………………………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tabs>
          <w:tab w:val="left" w:pos="786"/>
          <w:tab w:val="left" w:pos="1440"/>
        </w:tabs>
        <w:spacing w:line="360" w:lineRule="auto"/>
        <w:rPr/>
      </w:pPr>
      <w:r w:rsidDel="00000000" w:rsidR="00000000" w:rsidRPr="00000000">
        <w:rPr>
          <w:b w:val="1"/>
          <w:i w:val="1"/>
          <w:rtl w:val="0"/>
        </w:rPr>
        <w:t xml:space="preserve">Rapporti con i compagni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□ conflittuali      □ positivi        □ isolato □  altro…………………………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tabs>
          <w:tab w:val="left" w:pos="786"/>
          <w:tab w:val="left" w:pos="1440"/>
        </w:tabs>
        <w:spacing w:line="360" w:lineRule="auto"/>
        <w:rPr/>
      </w:pPr>
      <w:r w:rsidDel="00000000" w:rsidR="00000000" w:rsidRPr="00000000">
        <w:rPr>
          <w:b w:val="1"/>
          <w:i w:val="1"/>
          <w:rtl w:val="0"/>
        </w:rPr>
        <w:t xml:space="preserve">Comportamento in classe di carattere</w:t>
      </w:r>
      <w:r w:rsidDel="00000000" w:rsidR="00000000" w:rsidRPr="00000000">
        <w:rPr>
          <w:i w:val="1"/>
          <w:rtl w:val="0"/>
        </w:rPr>
        <w:t xml:space="preserve">: □  aggressività o chiusure di fronte a incomprensioni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tabs>
          <w:tab w:val="left" w:pos="786"/>
          <w:tab w:val="left" w:pos="1440"/>
        </w:tabs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□ disponibilità ad utilizzare strumenti compensativi     □ tendenza ad eludere il problema</w:t>
      </w:r>
      <w:r w:rsidDel="00000000" w:rsidR="00000000" w:rsidRPr="00000000">
        <w:rPr>
          <w:sz w:val="20"/>
          <w:szCs w:val="20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tabs>
          <w:tab w:val="left" w:pos="1440"/>
        </w:tabs>
        <w:spacing w:line="360" w:lineRule="auto"/>
        <w:rPr/>
      </w:pPr>
      <w:r w:rsidDel="00000000" w:rsidR="00000000" w:rsidRPr="00000000">
        <w:rPr>
          <w:b w:val="1"/>
          <w:i w:val="1"/>
          <w:rtl w:val="0"/>
        </w:rPr>
        <w:t xml:space="preserve">In relazione al problema, l'approccio con gli impegni scolastici è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tabs>
          <w:tab w:val="left" w:pos="1440"/>
        </w:tabs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□   autonomo              □  necessita di azioni di supporto              □  altro…………………………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ALTRE VOCI (</w:t>
      </w:r>
      <w:r w:rsidDel="00000000" w:rsidR="00000000" w:rsidRPr="00000000">
        <w:rPr>
          <w:i w:val="1"/>
          <w:rtl w:val="0"/>
        </w:rPr>
        <w:t xml:space="preserve">Inserisci il numero corrispondente all’osservazione)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1080" w:righ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Frequenza scolastica  (</w:t>
      </w: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saltuaria </w:t>
      </w: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occasionale  </w:t>
      </w: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nel complesso regolare  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. assidua): ...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Accettazione e rispetto delle regole (</w:t>
      </w: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completa e consapevole  </w:t>
      </w: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difficoltosa  </w:t>
      </w: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inadeguata): ...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Motivazione al lavoro scolastico  (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buona 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adeguata  </w:t>
      </w:r>
      <w:r w:rsidDel="00000000" w:rsidR="00000000" w:rsidRPr="00000000">
        <w:rPr>
          <w:b w:val="1"/>
          <w:rtl w:val="0"/>
        </w:rPr>
        <w:t xml:space="preserve"> 3</w:t>
      </w:r>
      <w:r w:rsidDel="00000000" w:rsidR="00000000" w:rsidRPr="00000000">
        <w:rPr>
          <w:rtl w:val="0"/>
        </w:rPr>
        <w:t xml:space="preserve">. inadeguata  </w:t>
      </w: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assente ): ...</w:t>
      </w:r>
    </w:p>
    <w:p w:rsidR="00000000" w:rsidDel="00000000" w:rsidP="00000000" w:rsidRDefault="00000000" w:rsidRPr="00000000" w14:paraId="0000009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Capacità organizzative (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buona 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adeguata  </w:t>
      </w:r>
      <w:r w:rsidDel="00000000" w:rsidR="00000000" w:rsidRPr="00000000">
        <w:rPr>
          <w:b w:val="1"/>
          <w:rtl w:val="0"/>
        </w:rPr>
        <w:t xml:space="preserve"> 3</w:t>
      </w:r>
      <w:r w:rsidDel="00000000" w:rsidR="00000000" w:rsidRPr="00000000">
        <w:rPr>
          <w:rtl w:val="0"/>
        </w:rPr>
        <w:t xml:space="preserve">. inadeguata  </w:t>
      </w: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assente): ...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Rispetto degli impegni e delle responsabilità  (</w:t>
      </w: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completa e consapevole  </w:t>
      </w: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difficoltosa  </w:t>
      </w: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inadeguata): ....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Consapevolezza delle proprie difficoltà  (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totale  </w:t>
      </w: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rtl w:val="0"/>
        </w:rPr>
        <w:t xml:space="preserve">sufficiente 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. inadeguata  </w:t>
      </w:r>
      <w:r w:rsidDel="00000000" w:rsidR="00000000" w:rsidRPr="00000000">
        <w:rPr>
          <w:b w:val="1"/>
          <w:rtl w:val="0"/>
        </w:rPr>
        <w:t xml:space="preserve">4. </w:t>
      </w:r>
      <w:r w:rsidDel="00000000" w:rsidR="00000000" w:rsidRPr="00000000">
        <w:rPr>
          <w:rtl w:val="0"/>
        </w:rPr>
        <w:t xml:space="preserve">assente): ...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Senso di autoefficacia (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buona 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adeguata  </w:t>
      </w:r>
      <w:r w:rsidDel="00000000" w:rsidR="00000000" w:rsidRPr="00000000">
        <w:rPr>
          <w:b w:val="1"/>
          <w:rtl w:val="0"/>
        </w:rPr>
        <w:t xml:space="preserve"> 3</w:t>
      </w:r>
      <w:r w:rsidDel="00000000" w:rsidR="00000000" w:rsidRPr="00000000">
        <w:rPr>
          <w:rtl w:val="0"/>
        </w:rPr>
        <w:t xml:space="preserve">. inadeguata  </w:t>
      </w: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assente ): ...</w:t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Autovalutazione delle proprie abilità  e potenzialità nelle diverse discipline</w:t>
      </w:r>
    </w:p>
    <w:p w:rsidR="00000000" w:rsidDel="00000000" w:rsidP="00000000" w:rsidRDefault="00000000" w:rsidRPr="00000000" w14:paraId="00000096">
      <w:pPr>
        <w:ind w:left="720" w:right="0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buona 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adeguata  </w:t>
      </w:r>
      <w:r w:rsidDel="00000000" w:rsidR="00000000" w:rsidRPr="00000000">
        <w:rPr>
          <w:b w:val="1"/>
          <w:rtl w:val="0"/>
        </w:rPr>
        <w:t xml:space="preserve"> 3</w:t>
      </w:r>
      <w:r w:rsidDel="00000000" w:rsidR="00000000" w:rsidRPr="00000000">
        <w:rPr>
          <w:rtl w:val="0"/>
        </w:rPr>
        <w:t xml:space="preserve">. inadeguata  </w:t>
      </w: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tl w:val="0"/>
        </w:rPr>
        <w:t xml:space="preserve"> assente ): ...</w:t>
      </w:r>
    </w:p>
    <w:p w:rsidR="00000000" w:rsidDel="00000000" w:rsidP="00000000" w:rsidRDefault="00000000" w:rsidRPr="00000000" w14:paraId="00000097">
      <w:pPr>
        <w:ind w:left="142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STRATEGIE UTILIZZATE  DALL’ALUNNO NELLO STUDIO  (barrare le voci )</w:t>
      </w:r>
    </w:p>
    <w:p w:rsidR="00000000" w:rsidDel="00000000" w:rsidP="00000000" w:rsidRDefault="00000000" w:rsidRPr="00000000" w14:paraId="00000098">
      <w:pPr>
        <w:ind w:left="502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ind w:left="502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Strategie.</w:t>
      </w:r>
    </w:p>
    <w:p w:rsidR="00000000" w:rsidDel="00000000" w:rsidP="00000000" w:rsidRDefault="00000000" w:rsidRPr="00000000" w14:paraId="0000009A">
      <w:pPr>
        <w:tabs>
          <w:tab w:val="left" w:pos="426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□   sottolinea,     □   identifica parole–chiave,   □  costruisce schemi,   </w:t>
      </w:r>
    </w:p>
    <w:p w:rsidR="00000000" w:rsidDel="00000000" w:rsidP="00000000" w:rsidRDefault="00000000" w:rsidRPr="00000000" w14:paraId="0000009B">
      <w:pPr>
        <w:tabs>
          <w:tab w:val="left" w:pos="426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□  costruisce tabelle o diagrammi        □  altro………………………………….</w:t>
      </w:r>
    </w:p>
    <w:p w:rsidR="00000000" w:rsidDel="00000000" w:rsidP="00000000" w:rsidRDefault="00000000" w:rsidRPr="00000000" w14:paraId="0000009C">
      <w:pPr>
        <w:tabs>
          <w:tab w:val="left" w:pos="426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tabs>
          <w:tab w:val="left" w:pos="426"/>
        </w:tabs>
        <w:ind w:left="502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Modalità di affrontare il testo scritto </w:t>
      </w:r>
    </w:p>
    <w:p w:rsidR="00000000" w:rsidDel="00000000" w:rsidP="00000000" w:rsidRDefault="00000000" w:rsidRPr="00000000" w14:paraId="0000009E">
      <w:pPr>
        <w:tabs>
          <w:tab w:val="left" w:pos="426"/>
        </w:tabs>
        <w:ind w:left="142" w:righ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□ computer       □ Schemi     □ correttore ortografico   </w:t>
        <w:tab/>
        <w:t xml:space="preserve">□ altro…………………………….</w:t>
      </w:r>
    </w:p>
    <w:p w:rsidR="00000000" w:rsidDel="00000000" w:rsidP="00000000" w:rsidRDefault="00000000" w:rsidRPr="00000000" w14:paraId="0000009F">
      <w:pPr>
        <w:tabs>
          <w:tab w:val="left" w:pos="426"/>
        </w:tabs>
        <w:ind w:left="142" w:righ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tabs>
          <w:tab w:val="left" w:pos="0"/>
        </w:tabs>
        <w:ind w:left="502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Modalità di svolgimento del compito assegnato </w:t>
      </w:r>
    </w:p>
    <w:p w:rsidR="00000000" w:rsidDel="00000000" w:rsidP="00000000" w:rsidRDefault="00000000" w:rsidRPr="00000000" w14:paraId="000000A1">
      <w:pPr>
        <w:tabs>
          <w:tab w:val="left" w:pos="0"/>
        </w:tabs>
        <w:ind w:left="142" w:righ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□ è autonomo        □  necessita di azioni di supporto    □ necessita di maggior tempo</w:t>
      </w:r>
    </w:p>
    <w:p w:rsidR="00000000" w:rsidDel="00000000" w:rsidP="00000000" w:rsidRDefault="00000000" w:rsidRPr="00000000" w14:paraId="000000A2">
      <w:pPr>
        <w:tabs>
          <w:tab w:val="left" w:pos="0"/>
        </w:tabs>
        <w:ind w:left="142" w:righ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□ necessita di testi riscritti con modalità grafica diversa                   </w:t>
      </w:r>
    </w:p>
    <w:p w:rsidR="00000000" w:rsidDel="00000000" w:rsidP="00000000" w:rsidRDefault="00000000" w:rsidRPr="00000000" w14:paraId="000000A3">
      <w:pPr>
        <w:tabs>
          <w:tab w:val="left" w:pos="0"/>
        </w:tabs>
        <w:ind w:left="142" w:right="0" w:firstLine="0"/>
        <w:rPr/>
      </w:pPr>
      <w:r w:rsidDel="00000000" w:rsidR="00000000" w:rsidRPr="00000000">
        <w:rPr>
          <w:i w:val="1"/>
          <w:rtl w:val="0"/>
        </w:rPr>
        <w:t xml:space="preserve">         □ altro…………………………………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426"/>
        </w:tabs>
        <w:ind w:left="0" w:right="0" w:firstLine="1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tabs>
          <w:tab w:val="left" w:pos="426"/>
        </w:tabs>
        <w:ind w:left="502" w:hanging="360"/>
        <w:rPr/>
      </w:pPr>
      <w:r w:rsidDel="00000000" w:rsidR="00000000" w:rsidRPr="00000000">
        <w:rPr>
          <w:b w:val="1"/>
          <w:i w:val="1"/>
          <w:rtl w:val="0"/>
        </w:rPr>
        <w:t xml:space="preserve">Usa strategie per ricordare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426"/>
        </w:tabs>
        <w:ind w:left="502" w:right="0" w:firstLine="0"/>
        <w:rPr/>
      </w:pPr>
      <w:r w:rsidDel="00000000" w:rsidR="00000000" w:rsidRPr="00000000">
        <w:rPr>
          <w:b w:val="1"/>
          <w:i w:val="1"/>
          <w:rtl w:val="0"/>
        </w:rPr>
        <w:tab/>
      </w:r>
      <w:r w:rsidDel="00000000" w:rsidR="00000000" w:rsidRPr="00000000">
        <w:rPr>
          <w:i w:val="1"/>
          <w:rtl w:val="0"/>
        </w:rPr>
        <w:t xml:space="preserve"> □ uso immagini   □ colori  □ riquadrature   □ altro…………………………………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426"/>
        </w:tabs>
        <w:ind w:left="502" w:righ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tabs>
          <w:tab w:val="left" w:pos="426"/>
        </w:tabs>
        <w:ind w:left="502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Strumenti utilizzati dall’alunno nello studio</w:t>
      </w:r>
    </w:p>
    <w:p w:rsidR="00000000" w:rsidDel="00000000" w:rsidP="00000000" w:rsidRDefault="00000000" w:rsidRPr="00000000" w14:paraId="000000A9">
      <w:pPr>
        <w:tabs>
          <w:tab w:val="left" w:pos="0"/>
        </w:tabs>
        <w:ind w:left="502" w:right="0" w:firstLine="0"/>
        <w:rPr/>
      </w:pPr>
      <w:r w:rsidDel="00000000" w:rsidR="00000000" w:rsidRPr="00000000">
        <w:rPr>
          <w:i w:val="1"/>
          <w:rtl w:val="0"/>
        </w:rPr>
        <w:t xml:space="preserve">□ Strumenti informatici (libri digitali, file audio, software specifici)      □  fotocopie adattate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0"/>
        </w:tabs>
        <w:ind w:left="502" w:right="0" w:firstLine="0"/>
        <w:rPr/>
      </w:pPr>
      <w:r w:rsidDel="00000000" w:rsidR="00000000" w:rsidRPr="00000000">
        <w:rPr>
          <w:i w:val="1"/>
          <w:rtl w:val="0"/>
        </w:rPr>
        <w:t xml:space="preserve">□ PC per scrivere □ Altro…………………….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142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INDICAZIONI GENERALI E CRITERI UTILIZZATI NELLE VERIFICHE E NELLE VALUTAZIONI DAI DOCENTI</w:t>
      </w:r>
    </w:p>
    <w:p w:rsidR="00000000" w:rsidDel="00000000" w:rsidP="00000000" w:rsidRDefault="00000000" w:rsidRPr="00000000" w14:paraId="000000AD">
      <w:pPr>
        <w:ind w:left="502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Programmare e concordare con l’alunno le verifiche orali e pratiche</w:t>
      </w:r>
    </w:p>
    <w:p w:rsidR="00000000" w:rsidDel="00000000" w:rsidP="00000000" w:rsidRDefault="00000000" w:rsidRPr="00000000" w14:paraId="000000AF">
      <w:pPr>
        <w:numPr>
          <w:ilvl w:val="0"/>
          <w:numId w:val="4"/>
        </w:numPr>
        <w:spacing w:after="0" w:before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Prevedere verifiche orali a compensazione di quelle scritte (in particolare per la lingua straniera) quando necessario e possibile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spacing w:after="0" w:before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Far usare strumenti e mediatori didattici nelle prove sia scritte sia orali</w:t>
      </w:r>
    </w:p>
    <w:p w:rsidR="00000000" w:rsidDel="00000000" w:rsidP="00000000" w:rsidRDefault="00000000" w:rsidRPr="00000000" w14:paraId="000000B1">
      <w:pPr>
        <w:numPr>
          <w:ilvl w:val="0"/>
          <w:numId w:val="4"/>
        </w:numPr>
        <w:spacing w:after="0" w:before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Favorire un clima di classe sereno e tranquillo, anche dal punto di vista dell’ambiente fisico (rumori, luci…)</w:t>
      </w:r>
    </w:p>
    <w:p w:rsidR="00000000" w:rsidDel="00000000" w:rsidP="00000000" w:rsidRDefault="00000000" w:rsidRPr="00000000" w14:paraId="000000B2">
      <w:pPr>
        <w:numPr>
          <w:ilvl w:val="0"/>
          <w:numId w:val="4"/>
        </w:numPr>
        <w:spacing w:after="0" w:before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Rassicurare sulle conseguenze delle valutazioni</w:t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spacing w:after="0" w:before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Predisporre verifiche scritte accessibili, strutturate </w:t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spacing w:after="0" w:before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Facilitare la decodifica della consegna e del testo</w:t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spacing w:after="0" w:before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Valutare tenendo conto maggiormente del contenuto che della forma</w:t>
      </w:r>
    </w:p>
    <w:p w:rsidR="00000000" w:rsidDel="00000000" w:rsidP="00000000" w:rsidRDefault="00000000" w:rsidRPr="00000000" w14:paraId="000000B6">
      <w:pPr>
        <w:numPr>
          <w:ilvl w:val="0"/>
          <w:numId w:val="4"/>
        </w:numPr>
        <w:spacing w:after="0" w:before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Programmare tempi più lunghi per l’esecuzione delle prove oppure ridurre a parità di tempo il numero degli esercizi</w:t>
      </w:r>
    </w:p>
    <w:p w:rsidR="00000000" w:rsidDel="00000000" w:rsidP="00000000" w:rsidRDefault="00000000" w:rsidRPr="00000000" w14:paraId="000000B7">
      <w:pPr>
        <w:numPr>
          <w:ilvl w:val="0"/>
          <w:numId w:val="4"/>
        </w:numPr>
        <w:spacing w:after="0" w:before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Gestione dei tempi nelle verifiche orali</w:t>
      </w:r>
    </w:p>
    <w:p w:rsidR="00000000" w:rsidDel="00000000" w:rsidP="00000000" w:rsidRDefault="00000000" w:rsidRPr="00000000" w14:paraId="000000B8">
      <w:pPr>
        <w:numPr>
          <w:ilvl w:val="0"/>
          <w:numId w:val="4"/>
        </w:numPr>
        <w:spacing w:after="0" w:before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Valorizzazione del contenuto nell’esposizione orale, tenendo conto di eventuali difficoltà espositive</w:t>
      </w:r>
    </w:p>
    <w:p w:rsidR="00000000" w:rsidDel="00000000" w:rsidP="00000000" w:rsidRDefault="00000000" w:rsidRPr="00000000" w14:paraId="000000B9">
      <w:pPr>
        <w:rPr>
          <w:rFonts w:ascii="Arial" w:cs="Arial" w:eastAsia="Arial" w:hAnsi="Arial"/>
          <w:b w:val="1"/>
          <w:sz w:val="18"/>
          <w:szCs w:val="18"/>
        </w:rPr>
        <w:sectPr>
          <w:footerReference r:id="rId11" w:type="default"/>
          <w:pgSz w:h="15840" w:w="12240" w:orient="portrait"/>
          <w:pgMar w:bottom="1440" w:top="1440" w:left="1440" w:right="144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33.999999999998" w:type="dxa"/>
        <w:jc w:val="left"/>
        <w:tblInd w:w="-1137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898"/>
        <w:gridCol w:w="482"/>
        <w:gridCol w:w="449"/>
        <w:gridCol w:w="484"/>
        <w:gridCol w:w="482"/>
        <w:gridCol w:w="681"/>
        <w:gridCol w:w="566"/>
        <w:gridCol w:w="449"/>
        <w:gridCol w:w="566"/>
        <w:gridCol w:w="682"/>
        <w:gridCol w:w="732"/>
        <w:gridCol w:w="563"/>
        <w:tblGridChange w:id="0">
          <w:tblGrid>
            <w:gridCol w:w="8898"/>
            <w:gridCol w:w="482"/>
            <w:gridCol w:w="449"/>
            <w:gridCol w:w="484"/>
            <w:gridCol w:w="482"/>
            <w:gridCol w:w="681"/>
            <w:gridCol w:w="566"/>
            <w:gridCol w:w="449"/>
            <w:gridCol w:w="566"/>
            <w:gridCol w:w="682"/>
            <w:gridCol w:w="732"/>
            <w:gridCol w:w="563"/>
          </w:tblGrid>
        </w:tblGridChange>
      </w:tblGrid>
      <w:tr>
        <w:trPr>
          <w:cantSplit w:val="0"/>
          <w:trHeight w:val="1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Scienze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Informatica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Scienze 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motorie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after="113" w:before="113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MISURE DISPENSATIVE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(legge 170/10 e linee guida 12/07/11)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113" w:before="113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 interventi di individualizzazione</w:t>
            </w:r>
          </w:p>
        </w:tc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Dispensa dalla lettura ad alta voce in classe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Dispensa dall’uso del corsivo e/o dello stampato minuscolo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Dispensa dalla scrittura sotto dettatura di testi e/o appunti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Dispensa dal ricopiare testi dalla lavagna – prendere appunti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Riduzione delle consegne senza modificare gli obiettivi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Dispensa da un eccessivo carico di compiti con riadattamento e riduzione delle quantità  senza modificare gli obiettivi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Dispensa qualora possibile dalla sovrapposizione di compiti e interrogazioni di più  materie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Dispensa parziale dallo studio della lingua straniera in forma scritta, privilegiando la parte orale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after="60" w:before="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Integrazione dei libri di testo con appunti digitalizzati o cartaceo stampato,  sintesi vocale, mappe, schemi, formulari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prodotti dagli allievi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Accordo sulle modalità e i tempi delle verifiche scritte con possibilità di utilizzare supporti informatici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Accordi  su tempi e modalità di svolgimento delle prove – su parti concordate del programma evitando di spostare le date prefissate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Nelle verifiche, riduzione e adattamento del numero degli esercizi senza modificare gli obiettivi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Nelle verifiche scritte, utilizzo di prove strutturate,  riduzione al minimo delle domande a risposte aperte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Dispensa dallo studio mnemonico di formule/tabelle/definizioni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Parziale sostituzione o completamento delle verifiche scritte con prove orali consentendo l’uso di schemi e/o mappe validate dal docente durante le prove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Valutazione dei procedimenti e non dei calcoli nella risoluzione dei problemi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Valutazione del contenuto e non degli errori ortografici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Lettura delle consegne degli esercizi e/o fornitura durante le verifiche di prove di supporto digitalizzato leggibili dalla sintesi vocale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after="113" w:before="113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STRUMENTI COMPENSATIVI </w:t>
            </w:r>
          </w:p>
          <w:p w:rsidR="00000000" w:rsidDel="00000000" w:rsidP="00000000" w:rsidRDefault="00000000" w:rsidRPr="00000000" w14:paraId="000001AE">
            <w:pPr>
              <w:spacing w:after="113" w:before="113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(legge 170/10 e linee guida 12/07/11)</w:t>
            </w:r>
          </w:p>
        </w:tc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Utilizzo di computer e tablet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Utilizzo di programmi di video-scrittura con correttore ortografico e/o con tecnologie di sintesi vocale (anche per le lingue straniere)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Utilizzo di risorse audio (file audio digitali, audiolibri…)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Utilizzo di ausili  per il calcolo: calcolatrice, strumenti informatici per il calcolo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after="60" w:before="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Utilizzo di manuali tecnici. Utilizzo di formulari, schemi, tabelle, mappe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preparate dallo studente e validate dai docenti come supporto durante le prove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Utilizzo di dizionari digitali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spacing w:after="60" w:before="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Utilizzo di software didattici e compensativi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ind w:left="-391" w:right="0" w:firstLine="10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rPr/>
        <w:sectPr>
          <w:type w:val="nextPage"/>
          <w:pgSz w:h="12240" w:w="15840" w:orient="landscape"/>
          <w:pgMar w:bottom="1440" w:top="1440" w:left="1440" w:right="144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jc w:val="both"/>
        <w:rPr/>
      </w:pPr>
      <w:r w:rsidDel="00000000" w:rsidR="00000000" w:rsidRPr="00000000">
        <w:rPr>
          <w:rtl w:val="0"/>
        </w:rPr>
        <w:t xml:space="preserve">I Docenti del Consiglio di Classe approvano all’unanimità il contenuto del presente Piano Didattico Personalizzato. 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216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jc w:val="both"/>
        <w:rPr/>
      </w:pPr>
      <w:r w:rsidDel="00000000" w:rsidR="00000000" w:rsidRPr="00000000">
        <w:rPr>
          <w:rtl w:val="0"/>
        </w:rPr>
        <w:t xml:space="preserve">Genitori                                                                          Studente (</w:t>
      </w:r>
      <w:r w:rsidDel="00000000" w:rsidR="00000000" w:rsidRPr="00000000">
        <w:rPr>
          <w:sz w:val="20"/>
          <w:szCs w:val="20"/>
          <w:rtl w:val="0"/>
        </w:rPr>
        <w:t xml:space="preserve">se maggiorenne)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_____________________________                                     ________________________</w:t>
      </w:r>
    </w:p>
    <w:p w:rsidR="00000000" w:rsidDel="00000000" w:rsidP="00000000" w:rsidRDefault="00000000" w:rsidRPr="00000000" w14:paraId="0000021B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_____________________________    </w:t>
      </w:r>
    </w:p>
    <w:p w:rsidR="00000000" w:rsidDel="00000000" w:rsidP="00000000" w:rsidRDefault="00000000" w:rsidRPr="00000000" w14:paraId="000002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21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2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Coordinatore</w:t>
      </w:r>
    </w:p>
    <w:p w:rsidR="00000000" w:rsidDel="00000000" w:rsidP="00000000" w:rsidRDefault="00000000" w:rsidRPr="00000000" w14:paraId="000002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2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Dirigente scolastico</w:t>
      </w:r>
    </w:p>
    <w:p w:rsidR="00000000" w:rsidDel="00000000" w:rsidP="00000000" w:rsidRDefault="00000000" w:rsidRPr="00000000" w14:paraId="000002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  <w:t xml:space="preserve">La Spezia, ………………………...(data)</w:t>
      </w:r>
    </w:p>
    <w:sectPr>
      <w:type w:val="nextPage"/>
      <w:pgSz w:h="15840" w:w="12240" w:orient="portrait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Times New Roman"/>
  <w:font w:name="Pinyon Scrip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A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39">
      <w:pPr>
        <w:rPr>
          <w:rFonts w:ascii="Arial" w:cs="Arial" w:eastAsia="Arial" w:hAnsi="Arial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b w:val="1"/>
        <w:i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502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536" w:hanging="509"/>
      </w:pPr>
      <w:rPr>
        <w:color w:val="000009"/>
        <w:sz w:val="24"/>
        <w:szCs w:val="24"/>
      </w:rPr>
    </w:lvl>
    <w:lvl w:ilvl="1">
      <w:start w:val="1"/>
      <w:numFmt w:val="bullet"/>
      <w:lvlText w:val=""/>
      <w:lvlJc w:val="left"/>
      <w:pPr>
        <w:ind w:left="887" w:hanging="508.99999999999994"/>
      </w:pPr>
      <w:rPr/>
    </w:lvl>
    <w:lvl w:ilvl="2">
      <w:start w:val="1"/>
      <w:numFmt w:val="bullet"/>
      <w:lvlText w:val=""/>
      <w:lvlJc w:val="left"/>
      <w:pPr>
        <w:ind w:left="1235" w:hanging="509"/>
      </w:pPr>
      <w:rPr/>
    </w:lvl>
    <w:lvl w:ilvl="3">
      <w:start w:val="1"/>
      <w:numFmt w:val="bullet"/>
      <w:lvlText w:val=""/>
      <w:lvlJc w:val="left"/>
      <w:pPr>
        <w:ind w:left="1582" w:hanging="509.0000000000002"/>
      </w:pPr>
      <w:rPr/>
    </w:lvl>
    <w:lvl w:ilvl="4">
      <w:start w:val="1"/>
      <w:numFmt w:val="bullet"/>
      <w:lvlText w:val=""/>
      <w:lvlJc w:val="left"/>
      <w:pPr>
        <w:ind w:left="1930" w:hanging="509"/>
      </w:pPr>
      <w:rPr/>
    </w:lvl>
    <w:lvl w:ilvl="5">
      <w:start w:val="1"/>
      <w:numFmt w:val="bullet"/>
      <w:lvlText w:val=""/>
      <w:lvlJc w:val="left"/>
      <w:pPr>
        <w:ind w:left="2277" w:hanging="509.0000000000002"/>
      </w:pPr>
      <w:rPr/>
    </w:lvl>
    <w:lvl w:ilvl="6">
      <w:start w:val="1"/>
      <w:numFmt w:val="bullet"/>
      <w:lvlText w:val=""/>
      <w:lvlJc w:val="left"/>
      <w:pPr>
        <w:ind w:left="2625" w:hanging="509"/>
      </w:pPr>
      <w:rPr/>
    </w:lvl>
    <w:lvl w:ilvl="7">
      <w:start w:val="1"/>
      <w:numFmt w:val="bullet"/>
      <w:lvlText w:val=""/>
      <w:lvlJc w:val="left"/>
      <w:pPr>
        <w:ind w:left="2972" w:hanging="509"/>
      </w:pPr>
      <w:rPr/>
    </w:lvl>
    <w:lvl w:ilvl="8">
      <w:start w:val="1"/>
      <w:numFmt w:val="bullet"/>
      <w:lvlText w:val=""/>
      <w:lvlJc w:val="left"/>
      <w:pPr>
        <w:ind w:left="3320" w:hanging="509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1"/>
      <w:numFmt w:val="bullet"/>
      <w:lvlText w:val=""/>
      <w:lvlJc w:val="left"/>
      <w:pPr>
        <w:ind w:left="720" w:hanging="360"/>
      </w:pPr>
      <w:rPr>
        <w:b w:val="1"/>
        <w:sz w:val="28"/>
        <w:szCs w:val="28"/>
      </w:rPr>
    </w:lvl>
    <w:lvl w:ilvl="1">
      <w:start w:val="1"/>
      <w:numFmt w:val="bullet"/>
      <w:lvlText w:val="o"/>
      <w:lvlJc w:val="left"/>
      <w:pPr>
        <w:ind w:left="1385" w:hanging="360"/>
      </w:pPr>
      <w:rPr/>
    </w:lvl>
    <w:lvl w:ilvl="2">
      <w:start w:val="1"/>
      <w:numFmt w:val="bullet"/>
      <w:lvlText w:val=""/>
      <w:lvlJc w:val="left"/>
      <w:pPr>
        <w:ind w:left="2105" w:hanging="360"/>
      </w:pPr>
      <w:rPr/>
    </w:lvl>
    <w:lvl w:ilvl="3">
      <w:start w:val="1"/>
      <w:numFmt w:val="bullet"/>
      <w:lvlText w:val=""/>
      <w:lvlJc w:val="left"/>
      <w:pPr>
        <w:ind w:left="2825" w:hanging="360"/>
      </w:pPr>
      <w:rPr/>
    </w:lvl>
    <w:lvl w:ilvl="4">
      <w:start w:val="1"/>
      <w:numFmt w:val="bullet"/>
      <w:lvlText w:val="o"/>
      <w:lvlJc w:val="left"/>
      <w:pPr>
        <w:ind w:left="3545" w:hanging="360"/>
      </w:pPr>
      <w:rPr/>
    </w:lvl>
    <w:lvl w:ilvl="5">
      <w:start w:val="1"/>
      <w:numFmt w:val="bullet"/>
      <w:lvlText w:val=""/>
      <w:lvlJc w:val="left"/>
      <w:pPr>
        <w:ind w:left="4265" w:hanging="360"/>
      </w:pPr>
      <w:rPr/>
    </w:lvl>
    <w:lvl w:ilvl="6">
      <w:start w:val="1"/>
      <w:numFmt w:val="bullet"/>
      <w:lvlText w:val=""/>
      <w:lvlJc w:val="left"/>
      <w:pPr>
        <w:ind w:left="4985" w:hanging="360"/>
      </w:pPr>
      <w:rPr/>
    </w:lvl>
    <w:lvl w:ilvl="7">
      <w:start w:val="1"/>
      <w:numFmt w:val="bullet"/>
      <w:lvlText w:val="o"/>
      <w:lvlJc w:val="left"/>
      <w:pPr>
        <w:ind w:left="5705" w:hanging="360"/>
      </w:pPr>
      <w:rPr/>
    </w:lvl>
    <w:lvl w:ilvl="8">
      <w:start w:val="1"/>
      <w:numFmt w:val="bullet"/>
      <w:lvlText w:val=""/>
      <w:lvlJc w:val="left"/>
      <w:pPr>
        <w:ind w:left="6425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right="0" w:firstLine="0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4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